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6B5A76EA" w:rsidR="005A60BF" w:rsidRPr="003C0D93" w:rsidRDefault="007035CE" w:rsidP="005A60BF">
      <w:pPr>
        <w:pStyle w:val="Titolo1"/>
        <w:spacing w:before="0" w:after="120"/>
        <w:jc w:val="center"/>
        <w:rPr>
          <w:sz w:val="16"/>
          <w:szCs w:val="16"/>
        </w:rPr>
      </w:pPr>
      <w:r w:rsidRPr="007035CE">
        <w:rPr>
          <w:sz w:val="28"/>
          <w:szCs w:val="28"/>
        </w:rPr>
        <w:t>«Veramente quest’uomo era giusto».</w:t>
      </w:r>
    </w:p>
    <w:p w14:paraId="7DF67C89" w14:textId="1B1878B5" w:rsidR="000E57DA" w:rsidRDefault="000E57DA" w:rsidP="000E57DA">
      <w:pPr>
        <w:spacing w:after="120"/>
        <w:jc w:val="both"/>
        <w:rPr>
          <w:rFonts w:ascii="Arial" w:hAnsi="Arial" w:cs="Arial"/>
        </w:rPr>
      </w:pPr>
      <w:r>
        <w:rPr>
          <w:rFonts w:ascii="Arial" w:hAnsi="Arial" w:cs="Arial"/>
        </w:rPr>
        <w:t xml:space="preserve">Il Vangelo secondo Matteo ha come suo </w:t>
      </w:r>
      <w:r w:rsidR="00D97222">
        <w:rPr>
          <w:rFonts w:ascii="Arial" w:hAnsi="Arial" w:cs="Arial"/>
        </w:rPr>
        <w:t>fondamento,</w:t>
      </w:r>
      <w:r>
        <w:rPr>
          <w:rFonts w:ascii="Arial" w:hAnsi="Arial" w:cs="Arial"/>
        </w:rPr>
        <w:t xml:space="preserve"> sia di esegesi che di ermeneutica</w:t>
      </w:r>
      <w:r w:rsidR="00D97222">
        <w:rPr>
          <w:rFonts w:ascii="Arial" w:hAnsi="Arial" w:cs="Arial"/>
        </w:rPr>
        <w:t>,</w:t>
      </w:r>
      <w:r>
        <w:rPr>
          <w:rFonts w:ascii="Arial" w:hAnsi="Arial" w:cs="Arial"/>
        </w:rPr>
        <w:t xml:space="preserve"> </w:t>
      </w:r>
      <w:r w:rsidR="00D97222">
        <w:rPr>
          <w:rFonts w:ascii="Arial" w:hAnsi="Arial" w:cs="Arial"/>
        </w:rPr>
        <w:t>un solo principio</w:t>
      </w:r>
      <w:r>
        <w:rPr>
          <w:rFonts w:ascii="Arial" w:hAnsi="Arial" w:cs="Arial"/>
        </w:rPr>
        <w:t>:</w:t>
      </w:r>
      <w:r w:rsidR="00D97222">
        <w:rPr>
          <w:rFonts w:ascii="Arial" w:hAnsi="Arial" w:cs="Arial"/>
        </w:rPr>
        <w:t xml:space="preserve"> </w:t>
      </w:r>
      <w:r w:rsidR="00D97222" w:rsidRPr="00D97222">
        <w:rPr>
          <w:rFonts w:ascii="Arial" w:hAnsi="Arial" w:cs="Arial"/>
          <w:i/>
          <w:iCs/>
        </w:rPr>
        <w:t>“Compimento”.</w:t>
      </w:r>
      <w:r w:rsidR="00D97222">
        <w:rPr>
          <w:rFonts w:ascii="Arial" w:hAnsi="Arial" w:cs="Arial"/>
        </w:rPr>
        <w:t xml:space="preserve"> Compimento sia </w:t>
      </w:r>
      <w:r>
        <w:rPr>
          <w:rFonts w:ascii="Arial" w:hAnsi="Arial" w:cs="Arial"/>
        </w:rPr>
        <w:t>della Parola contenuta nella Legge, nei Profeti, nei Salmi</w:t>
      </w:r>
      <w:r w:rsidR="00D97222">
        <w:rPr>
          <w:rFonts w:ascii="Arial" w:hAnsi="Arial" w:cs="Arial"/>
        </w:rPr>
        <w:t xml:space="preserve"> e sia </w:t>
      </w:r>
      <w:r>
        <w:rPr>
          <w:rFonts w:ascii="Arial" w:hAnsi="Arial" w:cs="Arial"/>
        </w:rPr>
        <w:t xml:space="preserve">di ogni Parola che è uscita dalla sua bocca. </w:t>
      </w:r>
      <w:r w:rsidR="00D97222">
        <w:rPr>
          <w:rFonts w:ascii="Arial" w:hAnsi="Arial" w:cs="Arial"/>
        </w:rPr>
        <w:t xml:space="preserve">Non esiste una sola Parola scritta per Lui </w:t>
      </w:r>
      <w:r w:rsidR="009B6DCE">
        <w:rPr>
          <w:rFonts w:ascii="Arial" w:hAnsi="Arial" w:cs="Arial"/>
        </w:rPr>
        <w:t>o</w:t>
      </w:r>
      <w:r w:rsidR="00D97222">
        <w:rPr>
          <w:rFonts w:ascii="Arial" w:hAnsi="Arial" w:cs="Arial"/>
        </w:rPr>
        <w:t xml:space="preserve"> uscita dalla sua bocca che sia rimasta senza compimento. Anche sulla croce Gesù è purissimo sale e intensissima luce. Anche sulla croce Lui ha vissuto ogni precetto del suo Vangelo, anche il più piccolo. Nessuna Parola del Padre e nessuna sua Parola sono rimasti senza compimento. Dobbiamo aggiungere ancora che ogni compimento è stato dato con ogni sapienza, fortezza, consiglio, intelligenza, scienza, pietà, timore dello Spirito Santo, del quale la sua anima, il suo spirito, il suo corpo erano colmi. Sempre nella grazia che in lui agiva senza misura. Ecco cosa Lui compie sulla croce: </w:t>
      </w:r>
      <w:r w:rsidR="00D97222" w:rsidRPr="00D97222">
        <w:rPr>
          <w:rFonts w:ascii="Arial" w:hAnsi="Arial" w:cs="Arial"/>
          <w:i/>
          <w:iCs/>
        </w:rPr>
        <w:t>“</w:t>
      </w:r>
      <w:r w:rsidRPr="000E57DA">
        <w:rPr>
          <w:rFonts w:ascii="Arial" w:hAnsi="Arial" w:cs="Arial"/>
          <w:i/>
          <w:iCs/>
        </w:rPr>
        <w:t>Voi siete il sale della terra; ma se il sale perde il sapore, con che cosa lo si renderà salato? A null’altro serve che ad essere gettato via e calpestato dalla gente.</w:t>
      </w:r>
      <w:r>
        <w:rPr>
          <w:rFonts w:ascii="Arial" w:hAnsi="Arial" w:cs="Arial"/>
          <w:i/>
          <w:iCs/>
        </w:rPr>
        <w:t xml:space="preserve"> </w:t>
      </w:r>
      <w:r w:rsidRPr="000E57DA">
        <w:rPr>
          <w:rFonts w:ascii="Arial" w:hAnsi="Arial" w:cs="Arial"/>
          <w:i/>
          <w:iCs/>
        </w:rPr>
        <w:t>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w:t>
      </w:r>
      <w:r>
        <w:rPr>
          <w:rFonts w:ascii="Arial" w:hAnsi="Arial" w:cs="Arial"/>
          <w:i/>
          <w:iCs/>
        </w:rPr>
        <w:t xml:space="preserve"> </w:t>
      </w:r>
      <w:r w:rsidRPr="000E57DA">
        <w:rPr>
          <w:rFonts w:ascii="Arial" w:hAnsi="Arial" w:cs="Arial"/>
          <w:i/>
          <w:iCs/>
        </w:rPr>
        <w:t xml:space="preserve">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w:t>
      </w:r>
      <w:r>
        <w:rPr>
          <w:rFonts w:ascii="Arial" w:hAnsi="Arial" w:cs="Arial"/>
          <w:i/>
          <w:iCs/>
        </w:rPr>
        <w:t xml:space="preserve"> </w:t>
      </w:r>
      <w:r w:rsidRPr="000E57DA">
        <w:rPr>
          <w:rFonts w:ascii="Arial" w:hAnsi="Arial" w:cs="Arial"/>
          <w:i/>
          <w:iCs/>
        </w:rPr>
        <w:t>Io vi dico infatti: se la vostra giustizia non supererà quella degli scribi e dei farisei, non entrerete nel regno dei cieli</w:t>
      </w:r>
      <w:r>
        <w:rPr>
          <w:rFonts w:ascii="Arial" w:hAnsi="Arial" w:cs="Arial"/>
          <w:i/>
          <w:iCs/>
        </w:rPr>
        <w:t xml:space="preserve"> </w:t>
      </w:r>
      <w:r w:rsidR="00D97222">
        <w:rPr>
          <w:rFonts w:ascii="Arial" w:hAnsi="Arial" w:cs="Arial"/>
          <w:i/>
          <w:iCs/>
        </w:rPr>
        <w:t>(</w:t>
      </w:r>
      <w:r>
        <w:rPr>
          <w:rFonts w:ascii="Arial" w:hAnsi="Arial" w:cs="Arial"/>
          <w:i/>
          <w:iCs/>
        </w:rPr>
        <w:t xml:space="preserve">Mt 5.13-20). </w:t>
      </w:r>
      <w:r w:rsidR="00D97222">
        <w:rPr>
          <w:rFonts w:ascii="Arial" w:hAnsi="Arial" w:cs="Arial"/>
        </w:rPr>
        <w:t xml:space="preserve">Il centurione romano vede la purissima luce di Gesù che lo illumina dal suo corpo crocifisso e rende </w:t>
      </w:r>
      <w:r w:rsidR="00B6780E">
        <w:rPr>
          <w:rFonts w:ascii="Arial" w:hAnsi="Arial" w:cs="Arial"/>
        </w:rPr>
        <w:t>gloria a Dio dicendo</w:t>
      </w:r>
      <w:r w:rsidR="00B6780E" w:rsidRPr="00B6780E">
        <w:rPr>
          <w:rFonts w:ascii="Arial" w:hAnsi="Arial" w:cs="Arial"/>
          <w:i/>
          <w:iCs/>
        </w:rPr>
        <w:t>: “Veramente quest’uomo era giusto”</w:t>
      </w:r>
      <w:r w:rsidR="00B6780E">
        <w:rPr>
          <w:rFonts w:ascii="Arial" w:hAnsi="Arial" w:cs="Arial"/>
        </w:rPr>
        <w:t xml:space="preserve">. </w:t>
      </w:r>
      <w:r w:rsidR="00B6780E" w:rsidRPr="00B6780E">
        <w:rPr>
          <w:rFonts w:ascii="Arial" w:hAnsi="Arial" w:cs="Arial"/>
          <w:i/>
          <w:iCs/>
        </w:rPr>
        <w:t>“Vedano le vostre opere buone e rendano gloria al Padre vostro che è nei cieli</w:t>
      </w:r>
      <w:r w:rsidR="00B6780E">
        <w:rPr>
          <w:rFonts w:ascii="Arial" w:hAnsi="Arial" w:cs="Arial"/>
          <w:i/>
          <w:iCs/>
        </w:rPr>
        <w:t>”</w:t>
      </w:r>
      <w:r w:rsidR="00B6780E" w:rsidRPr="00B6780E">
        <w:rPr>
          <w:rFonts w:ascii="Arial" w:hAnsi="Arial" w:cs="Arial"/>
          <w:i/>
          <w:iCs/>
        </w:rPr>
        <w:t>.</w:t>
      </w:r>
      <w:r w:rsidR="00B6780E">
        <w:rPr>
          <w:rFonts w:ascii="Arial" w:hAnsi="Arial" w:cs="Arial"/>
        </w:rPr>
        <w:t xml:space="preserve"> Ecco come si evangelizza anche senza la Parola. La Parola da </w:t>
      </w:r>
      <w:r w:rsidR="009B6DCE">
        <w:rPr>
          <w:rFonts w:ascii="Arial" w:hAnsi="Arial" w:cs="Arial"/>
        </w:rPr>
        <w:t xml:space="preserve">dire </w:t>
      </w:r>
      <w:r w:rsidR="00B6780E">
        <w:rPr>
          <w:rFonts w:ascii="Arial" w:hAnsi="Arial" w:cs="Arial"/>
        </w:rPr>
        <w:t>viene sostituita con la Parola compiuta nella nostra carne.</w:t>
      </w:r>
    </w:p>
    <w:p w14:paraId="6C078B6B" w14:textId="010511C5" w:rsidR="00FC3EE8" w:rsidRDefault="008D5423" w:rsidP="004B7D5B">
      <w:pPr>
        <w:spacing w:after="120"/>
        <w:jc w:val="both"/>
        <w:rPr>
          <w:rFonts w:ascii="Arial" w:hAnsi="Arial" w:cs="Arial"/>
          <w:i/>
          <w:iCs/>
        </w:rPr>
      </w:pPr>
      <w:r w:rsidRPr="004B7D5B">
        <w:rPr>
          <w:rFonts w:ascii="Arial" w:hAnsi="Arial" w:cs="Arial"/>
          <w:i/>
          <w:iCs/>
        </w:rPr>
        <w:t>Mentre</w:t>
      </w:r>
      <w:r w:rsidR="004B7D5B" w:rsidRPr="004B7D5B">
        <w:rPr>
          <w:rFonts w:ascii="Arial" w:hAnsi="Arial" w:cs="Arial"/>
          <w:i/>
          <w:iCs/>
        </w:rPr>
        <w:t xml:space="preserve"> lo conducevano via, fermarono un certo Simone di Cirene, che tornava dai campi, e gli misero addosso la croce, da portare dietro a Gesù.</w:t>
      </w:r>
      <w:r w:rsidR="007035CE">
        <w:rPr>
          <w:rFonts w:ascii="Arial" w:hAnsi="Arial" w:cs="Arial"/>
          <w:i/>
          <w:iCs/>
        </w:rPr>
        <w:t xml:space="preserve"> </w:t>
      </w:r>
      <w:r w:rsidRPr="004B7D5B">
        <w:rPr>
          <w:rFonts w:ascii="Arial" w:hAnsi="Arial" w:cs="Arial"/>
          <w:i/>
          <w:iCs/>
        </w:rPr>
        <w:t>Lo</w:t>
      </w:r>
      <w:r w:rsidR="004B7D5B" w:rsidRPr="004B7D5B">
        <w:rPr>
          <w:rFonts w:ascii="Arial" w:hAnsi="Arial" w:cs="Arial"/>
          <w:i/>
          <w:iCs/>
        </w:rPr>
        <w:t xml:space="preserve"> seguiva una grande moltitudine di popolo e di donne, che si battevano il petto e facevano lamenti su di lui. </w:t>
      </w:r>
      <w:r w:rsidRPr="004B7D5B">
        <w:rPr>
          <w:rFonts w:ascii="Arial" w:hAnsi="Arial" w:cs="Arial"/>
          <w:i/>
          <w:iCs/>
        </w:rPr>
        <w:t>Ma</w:t>
      </w:r>
      <w:r w:rsidR="004B7D5B" w:rsidRPr="004B7D5B">
        <w:rPr>
          <w:rFonts w:ascii="Arial" w:hAnsi="Arial" w:cs="Arial"/>
          <w:i/>
          <w:iCs/>
        </w:rPr>
        <w:t xml:space="preserve"> Gesù, voltandosi verso di loro, disse: «Figlie di Gerusalemme, non piangete su di me, ma piangete su voi stesse e sui vostri figli. </w:t>
      </w:r>
      <w:r w:rsidRPr="004B7D5B">
        <w:rPr>
          <w:rFonts w:ascii="Arial" w:hAnsi="Arial" w:cs="Arial"/>
          <w:i/>
          <w:iCs/>
        </w:rPr>
        <w:t>Ecco</w:t>
      </w:r>
      <w:r w:rsidR="004B7D5B" w:rsidRPr="004B7D5B">
        <w:rPr>
          <w:rFonts w:ascii="Arial" w:hAnsi="Arial" w:cs="Arial"/>
          <w:i/>
          <w:iCs/>
        </w:rPr>
        <w:t xml:space="preserve">, verranno giorni nei quali si dirà: “Beate le sterili, i grembi che non hanno generato e i seni che non hanno allattato”. </w:t>
      </w:r>
      <w:r w:rsidRPr="004B7D5B">
        <w:rPr>
          <w:rFonts w:ascii="Arial" w:hAnsi="Arial" w:cs="Arial"/>
          <w:i/>
          <w:iCs/>
        </w:rPr>
        <w:t>Allora</w:t>
      </w:r>
      <w:r w:rsidR="004B7D5B" w:rsidRPr="004B7D5B">
        <w:rPr>
          <w:rFonts w:ascii="Arial" w:hAnsi="Arial" w:cs="Arial"/>
          <w:i/>
          <w:iCs/>
        </w:rPr>
        <w:t xml:space="preserve"> cominceranno a dire ai monti: “Cadete su di noi!”, e alle colline: “Copriteci!”. </w:t>
      </w:r>
      <w:r w:rsidRPr="004B7D5B">
        <w:rPr>
          <w:rFonts w:ascii="Arial" w:hAnsi="Arial" w:cs="Arial"/>
          <w:i/>
          <w:iCs/>
        </w:rPr>
        <w:t>Perché</w:t>
      </w:r>
      <w:r w:rsidR="004B7D5B" w:rsidRPr="004B7D5B">
        <w:rPr>
          <w:rFonts w:ascii="Arial" w:hAnsi="Arial" w:cs="Arial"/>
          <w:i/>
          <w:iCs/>
        </w:rPr>
        <w:t xml:space="preserve">, se si tratta così il legno verde, che avverrà del legno secco?». </w:t>
      </w:r>
      <w:r w:rsidRPr="004B7D5B">
        <w:rPr>
          <w:rFonts w:ascii="Arial" w:hAnsi="Arial" w:cs="Arial"/>
          <w:i/>
          <w:iCs/>
        </w:rPr>
        <w:t>Insieme</w:t>
      </w:r>
      <w:r w:rsidR="004B7D5B" w:rsidRPr="004B7D5B">
        <w:rPr>
          <w:rFonts w:ascii="Arial" w:hAnsi="Arial" w:cs="Arial"/>
          <w:i/>
          <w:iCs/>
        </w:rPr>
        <w:t xml:space="preserve"> con lui venivano condotti a morte anche altri due, che erano malfattori.</w:t>
      </w:r>
      <w:r w:rsidR="007035CE">
        <w:rPr>
          <w:rFonts w:ascii="Arial" w:hAnsi="Arial" w:cs="Arial"/>
          <w:i/>
          <w:iCs/>
        </w:rPr>
        <w:t xml:space="preserve"> </w:t>
      </w:r>
      <w:r w:rsidRPr="004B7D5B">
        <w:rPr>
          <w:rFonts w:ascii="Arial" w:hAnsi="Arial" w:cs="Arial"/>
          <w:i/>
          <w:iCs/>
        </w:rPr>
        <w:t>Quando</w:t>
      </w:r>
      <w:r w:rsidR="004B7D5B" w:rsidRPr="004B7D5B">
        <w:rPr>
          <w:rFonts w:ascii="Arial" w:hAnsi="Arial" w:cs="Arial"/>
          <w:i/>
          <w:iCs/>
        </w:rPr>
        <w:t xml:space="preserve"> giunsero sul luogo chiamato Cranio, vi crocifissero lui e i malfattori, uno a destra e l’altro a sinistra. Gesù diceva: «Padre, perdona loro perché non sanno quello che fanno». Poi dividendo le sue vesti, le tirarono a sorte.</w:t>
      </w:r>
      <w:r w:rsidR="007035CE">
        <w:rPr>
          <w:rFonts w:ascii="Arial" w:hAnsi="Arial" w:cs="Arial"/>
          <w:i/>
          <w:iCs/>
        </w:rPr>
        <w:t xml:space="preserve"> </w:t>
      </w:r>
      <w:r w:rsidR="004B7D5B" w:rsidRPr="004B7D5B">
        <w:rPr>
          <w:rFonts w:ascii="Arial" w:hAnsi="Arial" w:cs="Arial"/>
          <w:i/>
          <w:iCs/>
        </w:rPr>
        <w:t xml:space="preserve">Il popolo stava a vedere; i capi invece lo deridevano dicendo: «Ha salvato altri! Salvi se stesso, se è lui il Cristo di Dio, l’eletto». </w:t>
      </w:r>
      <w:r w:rsidRPr="004B7D5B">
        <w:rPr>
          <w:rFonts w:ascii="Arial" w:hAnsi="Arial" w:cs="Arial"/>
          <w:i/>
          <w:iCs/>
        </w:rPr>
        <w:t>Anche</w:t>
      </w:r>
      <w:r w:rsidR="004B7D5B" w:rsidRPr="004B7D5B">
        <w:rPr>
          <w:rFonts w:ascii="Arial" w:hAnsi="Arial" w:cs="Arial"/>
          <w:i/>
          <w:iCs/>
        </w:rPr>
        <w:t xml:space="preserve"> i soldati lo deridevano, gli si accostavano per porgergli dell’aceto </w:t>
      </w:r>
      <w:r w:rsidRPr="004B7D5B">
        <w:rPr>
          <w:rFonts w:ascii="Arial" w:hAnsi="Arial" w:cs="Arial"/>
          <w:i/>
          <w:iCs/>
        </w:rPr>
        <w:t>e</w:t>
      </w:r>
      <w:r w:rsidR="004B7D5B" w:rsidRPr="004B7D5B">
        <w:rPr>
          <w:rFonts w:ascii="Arial" w:hAnsi="Arial" w:cs="Arial"/>
          <w:i/>
          <w:iCs/>
        </w:rPr>
        <w:t xml:space="preserve"> dicevano: «Se tu sei il re dei Giudei, salva te stesso». </w:t>
      </w:r>
      <w:r w:rsidRPr="004B7D5B">
        <w:rPr>
          <w:rFonts w:ascii="Arial" w:hAnsi="Arial" w:cs="Arial"/>
          <w:i/>
          <w:iCs/>
        </w:rPr>
        <w:t>Sopra</w:t>
      </w:r>
      <w:r w:rsidR="004B7D5B" w:rsidRPr="004B7D5B">
        <w:rPr>
          <w:rFonts w:ascii="Arial" w:hAnsi="Arial" w:cs="Arial"/>
          <w:i/>
          <w:iCs/>
        </w:rPr>
        <w:t xml:space="preserve"> di lui c’era anche una scritta: «Costui è il re dei Giudei».</w:t>
      </w:r>
      <w:r w:rsidR="007035CE">
        <w:rPr>
          <w:rFonts w:ascii="Arial" w:hAnsi="Arial" w:cs="Arial"/>
          <w:i/>
          <w:iCs/>
        </w:rPr>
        <w:t xml:space="preserve"> </w:t>
      </w:r>
      <w:r w:rsidRPr="004B7D5B">
        <w:rPr>
          <w:rFonts w:ascii="Arial" w:hAnsi="Arial" w:cs="Arial"/>
          <w:i/>
          <w:iCs/>
        </w:rPr>
        <w:t>Uno</w:t>
      </w:r>
      <w:r w:rsidR="004B7D5B" w:rsidRPr="004B7D5B">
        <w:rPr>
          <w:rFonts w:ascii="Arial" w:hAnsi="Arial" w:cs="Arial"/>
          <w:i/>
          <w:iCs/>
        </w:rPr>
        <w:t xml:space="preserve"> dei malfattori appesi alla croce lo insultava: «Non sei tu il Cristo? Salva te stesso e noi!». </w:t>
      </w:r>
      <w:r w:rsidRPr="004B7D5B">
        <w:rPr>
          <w:rFonts w:ascii="Arial" w:hAnsi="Arial" w:cs="Arial"/>
          <w:i/>
          <w:iCs/>
        </w:rPr>
        <w:t>L’altro</w:t>
      </w:r>
      <w:r w:rsidR="004B7D5B" w:rsidRPr="004B7D5B">
        <w:rPr>
          <w:rFonts w:ascii="Arial" w:hAnsi="Arial" w:cs="Arial"/>
          <w:i/>
          <w:iCs/>
        </w:rPr>
        <w:t xml:space="preserve"> invece lo rimproverava dicendo: «Non hai alcun timore di Dio, tu che sei condannato alla stessa pena? </w:t>
      </w:r>
      <w:r w:rsidRPr="004B7D5B">
        <w:rPr>
          <w:rFonts w:ascii="Arial" w:hAnsi="Arial" w:cs="Arial"/>
          <w:i/>
          <w:iCs/>
        </w:rPr>
        <w:t>Noi</w:t>
      </w:r>
      <w:r w:rsidR="004B7D5B" w:rsidRPr="004B7D5B">
        <w:rPr>
          <w:rFonts w:ascii="Arial" w:hAnsi="Arial" w:cs="Arial"/>
          <w:i/>
          <w:iCs/>
        </w:rPr>
        <w:t xml:space="preserve">, giustamente, perché riceviamo quello che abbiamo meritato per le nostre azioni; egli invece non ha fatto nulla di male». </w:t>
      </w:r>
      <w:r w:rsidRPr="004B7D5B">
        <w:rPr>
          <w:rFonts w:ascii="Arial" w:hAnsi="Arial" w:cs="Arial"/>
          <w:i/>
          <w:iCs/>
        </w:rPr>
        <w:t>E</w:t>
      </w:r>
      <w:r w:rsidR="004B7D5B" w:rsidRPr="004B7D5B">
        <w:rPr>
          <w:rFonts w:ascii="Arial" w:hAnsi="Arial" w:cs="Arial"/>
          <w:i/>
          <w:iCs/>
        </w:rPr>
        <w:t xml:space="preserve"> disse: «Gesù, ricòrdati di me quando entrerai nel tuo regno». </w:t>
      </w:r>
      <w:r w:rsidRPr="004B7D5B">
        <w:rPr>
          <w:rFonts w:ascii="Arial" w:hAnsi="Arial" w:cs="Arial"/>
          <w:i/>
          <w:iCs/>
        </w:rPr>
        <w:t>Gli</w:t>
      </w:r>
      <w:r w:rsidR="004B7D5B" w:rsidRPr="004B7D5B">
        <w:rPr>
          <w:rFonts w:ascii="Arial" w:hAnsi="Arial" w:cs="Arial"/>
          <w:i/>
          <w:iCs/>
        </w:rPr>
        <w:t xml:space="preserve"> rispose: «In verità io ti dico: oggi con me sarai nel paradiso».</w:t>
      </w:r>
      <w:r w:rsidR="007035CE">
        <w:rPr>
          <w:rFonts w:ascii="Arial" w:hAnsi="Arial" w:cs="Arial"/>
          <w:i/>
          <w:iCs/>
        </w:rPr>
        <w:t xml:space="preserve"> </w:t>
      </w:r>
      <w:r w:rsidRPr="004B7D5B">
        <w:rPr>
          <w:rFonts w:ascii="Arial" w:hAnsi="Arial" w:cs="Arial"/>
          <w:i/>
          <w:iCs/>
        </w:rPr>
        <w:t>Era</w:t>
      </w:r>
      <w:r w:rsidR="004B7D5B" w:rsidRPr="004B7D5B">
        <w:rPr>
          <w:rFonts w:ascii="Arial" w:hAnsi="Arial" w:cs="Arial"/>
          <w:i/>
          <w:iCs/>
        </w:rPr>
        <w:t xml:space="preserve"> già verso mezzogiorno e si fece buio su tutta la terra fino alle tre del pomeriggio, </w:t>
      </w:r>
      <w:r w:rsidRPr="004B7D5B">
        <w:rPr>
          <w:rFonts w:ascii="Arial" w:hAnsi="Arial" w:cs="Arial"/>
          <w:i/>
          <w:iCs/>
        </w:rPr>
        <w:t>perché</w:t>
      </w:r>
      <w:r w:rsidR="004B7D5B" w:rsidRPr="004B7D5B">
        <w:rPr>
          <w:rFonts w:ascii="Arial" w:hAnsi="Arial" w:cs="Arial"/>
          <w:i/>
          <w:iCs/>
        </w:rPr>
        <w:t xml:space="preserve"> il sole si era eclissato. Il velo del tempio si squarciò a metà. Gesù, gridando a gran voce, disse: «Padre, nelle tue mani consegno il mio spirito». Detto questo, spirò.</w:t>
      </w:r>
      <w:r w:rsidR="007035CE">
        <w:rPr>
          <w:rFonts w:ascii="Arial" w:hAnsi="Arial" w:cs="Arial"/>
          <w:i/>
          <w:iCs/>
        </w:rPr>
        <w:t xml:space="preserve"> </w:t>
      </w:r>
      <w:r w:rsidR="004B7D5B" w:rsidRPr="004B7D5B">
        <w:rPr>
          <w:rFonts w:ascii="Arial" w:hAnsi="Arial" w:cs="Arial"/>
          <w:i/>
          <w:iCs/>
        </w:rPr>
        <w:t xml:space="preserve">Visto ciò che era accaduto, il centurione dava gloria a Dio dicendo: «Veramente quest’uomo era giusto». Così pure tutta la folla che era venuta a vedere questo spettacolo, ripensando a quanto era accaduto, se ne tornava battendosi il petto. Tutti i suoi conoscenti, e le donne che lo avevano seguito fin dalla Galilea, stavano da lontano a guardare tutto questo. </w:t>
      </w:r>
      <w:r w:rsidR="002E755B" w:rsidRPr="000F47B2">
        <w:rPr>
          <w:rFonts w:ascii="Arial" w:hAnsi="Arial" w:cs="Arial"/>
          <w:i/>
          <w:iCs/>
        </w:rPr>
        <w:t>(Lc</w:t>
      </w:r>
      <w:r w:rsidR="00DE0EFF" w:rsidRPr="000F47B2">
        <w:rPr>
          <w:rFonts w:ascii="Arial" w:hAnsi="Arial" w:cs="Arial"/>
          <w:i/>
          <w:iCs/>
        </w:rPr>
        <w:t xml:space="preserve"> </w:t>
      </w:r>
      <w:r w:rsidR="00655E89" w:rsidRPr="000F47B2">
        <w:rPr>
          <w:rFonts w:ascii="Arial" w:hAnsi="Arial" w:cs="Arial"/>
          <w:i/>
          <w:iCs/>
        </w:rPr>
        <w:t>2</w:t>
      </w:r>
      <w:r w:rsidR="00DE1851">
        <w:rPr>
          <w:rFonts w:ascii="Arial" w:hAnsi="Arial" w:cs="Arial"/>
          <w:i/>
          <w:iCs/>
        </w:rPr>
        <w:t>3</w:t>
      </w:r>
      <w:r w:rsidR="00A94BC1">
        <w:rPr>
          <w:rFonts w:ascii="Arial" w:hAnsi="Arial" w:cs="Arial"/>
          <w:i/>
          <w:iCs/>
        </w:rPr>
        <w:t>.</w:t>
      </w:r>
      <w:r w:rsidR="004B7D5B">
        <w:rPr>
          <w:rFonts w:ascii="Arial" w:hAnsi="Arial" w:cs="Arial"/>
          <w:i/>
          <w:iCs/>
        </w:rPr>
        <w:t>26</w:t>
      </w:r>
      <w:r w:rsidR="00B07ABF" w:rsidRPr="000F47B2">
        <w:rPr>
          <w:rFonts w:ascii="Arial" w:hAnsi="Arial" w:cs="Arial"/>
          <w:i/>
          <w:iCs/>
        </w:rPr>
        <w:t>-</w:t>
      </w:r>
      <w:r w:rsidR="004B7D5B">
        <w:rPr>
          <w:rFonts w:ascii="Arial" w:hAnsi="Arial" w:cs="Arial"/>
          <w:i/>
          <w:iCs/>
        </w:rPr>
        <w:t>49</w:t>
      </w:r>
      <w:r w:rsidR="002E755B" w:rsidRPr="000F47B2">
        <w:rPr>
          <w:rFonts w:ascii="Arial" w:hAnsi="Arial" w:cs="Arial"/>
          <w:i/>
          <w:iCs/>
        </w:rPr>
        <w:t xml:space="preserve">). </w:t>
      </w:r>
    </w:p>
    <w:p w14:paraId="564C6AC1" w14:textId="7AB56CF8" w:rsidR="00120E08" w:rsidRPr="00ED374C" w:rsidRDefault="003F39DC" w:rsidP="00ED374C">
      <w:pPr>
        <w:spacing w:after="120"/>
        <w:jc w:val="both"/>
        <w:rPr>
          <w:rFonts w:ascii="Arial" w:hAnsi="Arial" w:cs="Arial"/>
          <w:b/>
          <w:i/>
          <w:sz w:val="22"/>
          <w:szCs w:val="18"/>
        </w:rPr>
      </w:pPr>
      <w:r>
        <w:rPr>
          <w:rFonts w:ascii="Arial" w:hAnsi="Arial" w:cs="Arial"/>
        </w:rPr>
        <w:t xml:space="preserve">Chi vuole annunciare la Buona Novella, la Buona Novella non solo la deve dire. La deve anche mostrare. La deve mostrare mentre si compie nella sua anima, nel suo spirito, nel suo corpo.  Tutta la Buona Novella va annunciate e tutta la Buona Novella ca mostrata. Ecco il grande insegnamento che Gesù ci ha lasciato: Ogni Parola di Dio in lui è divenuta suo corpo, sua, anima, suo spirito. Ma anche ogni Parola detta a noi da Gesù, attinta nel cuore del Padre, per opera dello Spirito Santo, è divenuta sua anima, suo spirito suo corpo. Per questa piena obbedienza il Padre </w:t>
      </w:r>
      <w:r w:rsidR="00ED374C">
        <w:rPr>
          <w:rFonts w:ascii="Arial" w:hAnsi="Arial" w:cs="Arial"/>
        </w:rPr>
        <w:t xml:space="preserve">con le opere che compiva gli attestava la sua presenza e la sua vicinanza. Sempre per questa obbedienza, Gesù divenne perfetto in ogni cosa, e ottenne dal Padre non solo il perdono dei peccati, ma anche la nuova nascita da acqua e da Spirito Santo e ogni altro dono di grazia. di verità, di Spirito Santo, di giustizia, di pace. Per l’obbedienza di Cristo tutto avviene e tutto si compie. Madre di Gesù, ottienici dallo Spirito Santo la grazia di dare compimento a ogni Parola di Dio e di Cristo Gesù, ma anche ad ogni Parola che esce dalla nostra bocca, sempre ma soprattutto quando essa è parola di promessa nella celebrazione dei Saramenti. </w:t>
      </w:r>
      <w:r w:rsidR="005A60BF" w:rsidRPr="00ED374C">
        <w:rPr>
          <w:rFonts w:ascii="Arial" w:hAnsi="Arial" w:cs="Arial"/>
          <w:b/>
          <w:sz w:val="18"/>
          <w:szCs w:val="18"/>
        </w:rPr>
        <w:t>1</w:t>
      </w:r>
      <w:r w:rsidR="009A28E4" w:rsidRPr="00ED374C">
        <w:rPr>
          <w:rFonts w:ascii="Arial" w:hAnsi="Arial" w:cs="Arial"/>
          <w:b/>
          <w:sz w:val="18"/>
          <w:szCs w:val="18"/>
        </w:rPr>
        <w:t xml:space="preserve">0 Gennaio </w:t>
      </w:r>
      <w:r w:rsidR="00236601" w:rsidRPr="00ED374C">
        <w:rPr>
          <w:rFonts w:ascii="Arial" w:hAnsi="Arial" w:cs="Arial"/>
          <w:b/>
          <w:sz w:val="18"/>
          <w:szCs w:val="18"/>
        </w:rPr>
        <w:t>202</w:t>
      </w:r>
      <w:r w:rsidR="009A28E4" w:rsidRPr="00ED374C">
        <w:rPr>
          <w:rFonts w:ascii="Arial" w:hAnsi="Arial" w:cs="Arial"/>
          <w:b/>
          <w:sz w:val="18"/>
          <w:szCs w:val="18"/>
        </w:rPr>
        <w:t>7</w:t>
      </w:r>
    </w:p>
    <w:sectPr w:rsidR="00120E08" w:rsidRPr="00ED374C" w:rsidSect="00ED374C">
      <w:type w:val="oddPage"/>
      <w:pgSz w:w="11906" w:h="16838" w:code="9"/>
      <w:pgMar w:top="567" w:right="1701" w:bottom="56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AE109" w14:textId="77777777" w:rsidR="00184117" w:rsidRDefault="00184117" w:rsidP="002560DB">
      <w:r>
        <w:separator/>
      </w:r>
    </w:p>
  </w:endnote>
  <w:endnote w:type="continuationSeparator" w:id="0">
    <w:p w14:paraId="44A2560B" w14:textId="77777777" w:rsidR="00184117" w:rsidRDefault="00184117"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A0D55" w14:textId="77777777" w:rsidR="00184117" w:rsidRDefault="00184117" w:rsidP="002560DB">
      <w:r>
        <w:separator/>
      </w:r>
    </w:p>
  </w:footnote>
  <w:footnote w:type="continuationSeparator" w:id="0">
    <w:p w14:paraId="7023F33F" w14:textId="77777777" w:rsidR="00184117" w:rsidRDefault="00184117"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58B7"/>
    <w:rsid w:val="00015909"/>
    <w:rsid w:val="00015C79"/>
    <w:rsid w:val="00016931"/>
    <w:rsid w:val="00016B22"/>
    <w:rsid w:val="000170C7"/>
    <w:rsid w:val="00017C72"/>
    <w:rsid w:val="00017D26"/>
    <w:rsid w:val="00020003"/>
    <w:rsid w:val="0002035A"/>
    <w:rsid w:val="00020714"/>
    <w:rsid w:val="00020E4F"/>
    <w:rsid w:val="0002132B"/>
    <w:rsid w:val="00021C01"/>
    <w:rsid w:val="000220D9"/>
    <w:rsid w:val="0002246B"/>
    <w:rsid w:val="0002297D"/>
    <w:rsid w:val="00022EB3"/>
    <w:rsid w:val="00023533"/>
    <w:rsid w:val="000239C0"/>
    <w:rsid w:val="00025628"/>
    <w:rsid w:val="00025B85"/>
    <w:rsid w:val="00025FFB"/>
    <w:rsid w:val="0002780D"/>
    <w:rsid w:val="00027ECC"/>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66D5"/>
    <w:rsid w:val="0005701D"/>
    <w:rsid w:val="00061CFB"/>
    <w:rsid w:val="00061F79"/>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E3"/>
    <w:rsid w:val="000A1A61"/>
    <w:rsid w:val="000A2471"/>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B8E"/>
    <w:rsid w:val="000D0403"/>
    <w:rsid w:val="000D0B30"/>
    <w:rsid w:val="000D0FAF"/>
    <w:rsid w:val="000D13C7"/>
    <w:rsid w:val="000D14BE"/>
    <w:rsid w:val="000D165D"/>
    <w:rsid w:val="000D1AC4"/>
    <w:rsid w:val="000D2CDF"/>
    <w:rsid w:val="000D2F64"/>
    <w:rsid w:val="000D30D8"/>
    <w:rsid w:val="000D386F"/>
    <w:rsid w:val="000D38B1"/>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57DA"/>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5902"/>
    <w:rsid w:val="00175A12"/>
    <w:rsid w:val="00175BC5"/>
    <w:rsid w:val="00175EE7"/>
    <w:rsid w:val="001760C4"/>
    <w:rsid w:val="00176511"/>
    <w:rsid w:val="00176DAF"/>
    <w:rsid w:val="00176DCA"/>
    <w:rsid w:val="00177859"/>
    <w:rsid w:val="0017792D"/>
    <w:rsid w:val="00177F1D"/>
    <w:rsid w:val="00180563"/>
    <w:rsid w:val="00181C36"/>
    <w:rsid w:val="0018231F"/>
    <w:rsid w:val="00183133"/>
    <w:rsid w:val="00183ED0"/>
    <w:rsid w:val="00183F53"/>
    <w:rsid w:val="00184117"/>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604D"/>
    <w:rsid w:val="001D61FF"/>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7094"/>
    <w:rsid w:val="00377287"/>
    <w:rsid w:val="00377888"/>
    <w:rsid w:val="003805DA"/>
    <w:rsid w:val="003814C0"/>
    <w:rsid w:val="003835AD"/>
    <w:rsid w:val="003836E0"/>
    <w:rsid w:val="00384124"/>
    <w:rsid w:val="00384247"/>
    <w:rsid w:val="00384880"/>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9DC"/>
    <w:rsid w:val="003F3E1D"/>
    <w:rsid w:val="003F5A5B"/>
    <w:rsid w:val="003F621D"/>
    <w:rsid w:val="003F6255"/>
    <w:rsid w:val="003F6F7E"/>
    <w:rsid w:val="003F73A9"/>
    <w:rsid w:val="003F73C4"/>
    <w:rsid w:val="00400D03"/>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276"/>
    <w:rsid w:val="005479C8"/>
    <w:rsid w:val="00547A4D"/>
    <w:rsid w:val="00547B76"/>
    <w:rsid w:val="00550CF3"/>
    <w:rsid w:val="00551B12"/>
    <w:rsid w:val="00552170"/>
    <w:rsid w:val="0055266B"/>
    <w:rsid w:val="00552E62"/>
    <w:rsid w:val="0055337C"/>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872"/>
    <w:rsid w:val="00632B0A"/>
    <w:rsid w:val="00632BCD"/>
    <w:rsid w:val="00633786"/>
    <w:rsid w:val="006352CD"/>
    <w:rsid w:val="00635B59"/>
    <w:rsid w:val="00635B7A"/>
    <w:rsid w:val="00635D7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5FDA"/>
    <w:rsid w:val="00667F0A"/>
    <w:rsid w:val="0067033E"/>
    <w:rsid w:val="00670647"/>
    <w:rsid w:val="006714B5"/>
    <w:rsid w:val="00673223"/>
    <w:rsid w:val="00673504"/>
    <w:rsid w:val="00673ED9"/>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5CE"/>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094"/>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315"/>
    <w:rsid w:val="007E2704"/>
    <w:rsid w:val="007E275A"/>
    <w:rsid w:val="007E2801"/>
    <w:rsid w:val="007E2CDE"/>
    <w:rsid w:val="007E2EF8"/>
    <w:rsid w:val="007E5195"/>
    <w:rsid w:val="007E5383"/>
    <w:rsid w:val="007E774D"/>
    <w:rsid w:val="007E7A71"/>
    <w:rsid w:val="007F023F"/>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9DD"/>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423"/>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4365"/>
    <w:rsid w:val="0095478B"/>
    <w:rsid w:val="009547B3"/>
    <w:rsid w:val="00955B1C"/>
    <w:rsid w:val="00956167"/>
    <w:rsid w:val="00957589"/>
    <w:rsid w:val="00957CC1"/>
    <w:rsid w:val="00960FC4"/>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E10"/>
    <w:rsid w:val="00966EC7"/>
    <w:rsid w:val="009706AA"/>
    <w:rsid w:val="009732FD"/>
    <w:rsid w:val="009745EC"/>
    <w:rsid w:val="0097468A"/>
    <w:rsid w:val="00974733"/>
    <w:rsid w:val="00975309"/>
    <w:rsid w:val="009772A6"/>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6DCE"/>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6EC"/>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D9A"/>
    <w:rsid w:val="00AE779D"/>
    <w:rsid w:val="00AF0231"/>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80E"/>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33E"/>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217"/>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222"/>
    <w:rsid w:val="00D973CD"/>
    <w:rsid w:val="00DA1FFE"/>
    <w:rsid w:val="00DA24B7"/>
    <w:rsid w:val="00DA3AB7"/>
    <w:rsid w:val="00DA3FF9"/>
    <w:rsid w:val="00DA4102"/>
    <w:rsid w:val="00DA47DA"/>
    <w:rsid w:val="00DA4C1B"/>
    <w:rsid w:val="00DA52A5"/>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C01"/>
    <w:rsid w:val="00EC787A"/>
    <w:rsid w:val="00EC7C9D"/>
    <w:rsid w:val="00ED08AA"/>
    <w:rsid w:val="00ED1471"/>
    <w:rsid w:val="00ED258B"/>
    <w:rsid w:val="00ED2AB9"/>
    <w:rsid w:val="00ED3645"/>
    <w:rsid w:val="00ED374C"/>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65B1"/>
    <w:rsid w:val="00F266AB"/>
    <w:rsid w:val="00F266D6"/>
    <w:rsid w:val="00F27945"/>
    <w:rsid w:val="00F27ED5"/>
    <w:rsid w:val="00F31799"/>
    <w:rsid w:val="00F318EC"/>
    <w:rsid w:val="00F32E7E"/>
    <w:rsid w:val="00F3319C"/>
    <w:rsid w:val="00F34248"/>
    <w:rsid w:val="00F345CC"/>
    <w:rsid w:val="00F34ACB"/>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69DC"/>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7B7E"/>
    <w:rsid w:val="00FC0B3B"/>
    <w:rsid w:val="00FC1666"/>
    <w:rsid w:val="00FC1BA2"/>
    <w:rsid w:val="00FC1C0B"/>
    <w:rsid w:val="00FC1D16"/>
    <w:rsid w:val="00FC2D85"/>
    <w:rsid w:val="00FC305F"/>
    <w:rsid w:val="00FC3EE8"/>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E36"/>
    <w:rsid w:val="00FE4E47"/>
    <w:rsid w:val="00FE51A5"/>
    <w:rsid w:val="00FE5CA1"/>
    <w:rsid w:val="00FE5CC4"/>
    <w:rsid w:val="00FE630E"/>
    <w:rsid w:val="00FE696A"/>
    <w:rsid w:val="00FE714A"/>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916</Words>
  <Characters>5227</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13</cp:revision>
  <cp:lastPrinted>2012-12-02T15:57:00Z</cp:lastPrinted>
  <dcterms:created xsi:type="dcterms:W3CDTF">2025-11-30T11:24:00Z</dcterms:created>
  <dcterms:modified xsi:type="dcterms:W3CDTF">2026-06-11T12:44:00Z</dcterms:modified>
</cp:coreProperties>
</file>